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4E55" w14:textId="75599B0F" w:rsidR="000440DC" w:rsidRPr="00592C8E" w:rsidRDefault="00B04202" w:rsidP="00940AF2">
      <w:pPr>
        <w:spacing w:line="276" w:lineRule="auto"/>
        <w:ind w:firstLine="720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Thomra</w:t>
      </w:r>
      <w:proofErr w:type="spellEnd"/>
      <w:r>
        <w:rPr>
          <w:b/>
          <w:bCs/>
          <w:sz w:val="32"/>
          <w:szCs w:val="32"/>
        </w:rPr>
        <w:t xml:space="preserve"> Contract</w:t>
      </w:r>
    </w:p>
    <w:p w14:paraId="0C37141A" w14:textId="1102E5AB" w:rsidR="00B04202" w:rsidRPr="00B04202" w:rsidRDefault="00B04202" w:rsidP="00940AF2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B04202">
        <w:rPr>
          <w:rFonts w:ascii="Aptos" w:hAnsi="Aptos"/>
          <w:sz w:val="24"/>
          <w:szCs w:val="24"/>
        </w:rPr>
        <w:t>This contract paper is made on………………………... (DD/MM/YYYY) and signed by and between Connect Himal e-commerce platform and the Vendor Mr./</w:t>
      </w:r>
      <w:proofErr w:type="spellStart"/>
      <w:r w:rsidRPr="00B04202">
        <w:rPr>
          <w:rFonts w:ascii="Aptos" w:hAnsi="Aptos"/>
          <w:sz w:val="24"/>
          <w:szCs w:val="24"/>
        </w:rPr>
        <w:t>Mrs</w:t>
      </w:r>
      <w:proofErr w:type="spellEnd"/>
      <w:r w:rsidRPr="00B04202">
        <w:rPr>
          <w:rFonts w:ascii="Aptos" w:hAnsi="Aptos"/>
          <w:sz w:val="24"/>
          <w:szCs w:val="24"/>
        </w:rPr>
        <w:t>………………</w:t>
      </w:r>
      <w:proofErr w:type="gramStart"/>
      <w:r w:rsidRPr="00B04202">
        <w:rPr>
          <w:rFonts w:ascii="Aptos" w:hAnsi="Aptos"/>
          <w:sz w:val="24"/>
          <w:szCs w:val="24"/>
        </w:rPr>
        <w:t>…..</w:t>
      </w:r>
      <w:proofErr w:type="gramEnd"/>
      <w:r w:rsidRPr="00B04202">
        <w:rPr>
          <w:rFonts w:ascii="Aptos" w:hAnsi="Aptos"/>
          <w:sz w:val="24"/>
          <w:szCs w:val="24"/>
        </w:rPr>
        <w:t xml:space="preserve"> owner of………………………………</w:t>
      </w:r>
      <w:r w:rsidR="000607B6" w:rsidRPr="00B04202">
        <w:rPr>
          <w:rFonts w:ascii="Aptos" w:hAnsi="Aptos"/>
          <w:sz w:val="24"/>
          <w:szCs w:val="24"/>
        </w:rPr>
        <w:t>…. residing</w:t>
      </w:r>
      <w:r w:rsidRPr="00B04202">
        <w:rPr>
          <w:rFonts w:ascii="Aptos" w:hAnsi="Aptos"/>
          <w:sz w:val="24"/>
          <w:szCs w:val="24"/>
        </w:rPr>
        <w:t xml:space="preserve"> at ………………………</w:t>
      </w:r>
    </w:p>
    <w:p w14:paraId="16979B10" w14:textId="33F2B209" w:rsidR="00592C8E" w:rsidRDefault="00592C8E" w:rsidP="00940AF2">
      <w:pPr>
        <w:pStyle w:val="ListParagraph"/>
        <w:numPr>
          <w:ilvl w:val="0"/>
          <w:numId w:val="1"/>
        </w:numPr>
        <w:spacing w:line="276" w:lineRule="auto"/>
        <w:ind w:left="270" w:hanging="270"/>
      </w:pPr>
      <w:r>
        <w:t>Purpose</w:t>
      </w:r>
    </w:p>
    <w:p w14:paraId="7CF6626F" w14:textId="41B1CC4D" w:rsidR="001B51FB" w:rsidRDefault="00592C8E" w:rsidP="00940AF2">
      <w:pPr>
        <w:spacing w:line="276" w:lineRule="auto"/>
      </w:pPr>
      <w:r>
        <w:t xml:space="preserve">The purpose of this Agreement is to outline the terms and conditions under which the </w:t>
      </w:r>
      <w:proofErr w:type="spellStart"/>
      <w:r>
        <w:t>Thomra</w:t>
      </w:r>
      <w:proofErr w:type="spellEnd"/>
      <w:r>
        <w:t xml:space="preserve"> Seller will sell products through the Connect Himal platform, connecting Himalayan communities with urban markets</w:t>
      </w:r>
      <w:r w:rsidR="001B51FB">
        <w:t>.</w:t>
      </w:r>
    </w:p>
    <w:p w14:paraId="1DFA9FB8" w14:textId="54B595E5" w:rsidR="001B51FB" w:rsidRDefault="00592C8E" w:rsidP="00940AF2">
      <w:pPr>
        <w:pStyle w:val="ListParagraph"/>
        <w:numPr>
          <w:ilvl w:val="0"/>
          <w:numId w:val="1"/>
        </w:numPr>
        <w:spacing w:line="276" w:lineRule="auto"/>
        <w:ind w:left="270" w:hanging="270"/>
      </w:pPr>
      <w:r>
        <w:t>Definitions</w:t>
      </w:r>
    </w:p>
    <w:p w14:paraId="4CACD39D" w14:textId="6660365A" w:rsidR="00592C8E" w:rsidRDefault="00592C8E" w:rsidP="00940AF2">
      <w:pPr>
        <w:pStyle w:val="ListParagraph"/>
        <w:numPr>
          <w:ilvl w:val="0"/>
          <w:numId w:val="10"/>
        </w:numPr>
        <w:spacing w:line="276" w:lineRule="auto"/>
        <w:ind w:left="270" w:hanging="270"/>
      </w:pPr>
      <w:r>
        <w:t>Connect Himal: A platform facilitating the sale of goods and services from remote Himalayan communities to urban markets.</w:t>
      </w:r>
    </w:p>
    <w:p w14:paraId="2C321F3B" w14:textId="05EFB055" w:rsidR="003D32F3" w:rsidRDefault="00592C8E" w:rsidP="00940AF2">
      <w:pPr>
        <w:pStyle w:val="ListParagraph"/>
        <w:numPr>
          <w:ilvl w:val="0"/>
          <w:numId w:val="10"/>
        </w:numPr>
        <w:spacing w:line="276" w:lineRule="auto"/>
        <w:ind w:left="270" w:hanging="270"/>
      </w:pPr>
      <w:proofErr w:type="spellStart"/>
      <w:r>
        <w:t>Thomra</w:t>
      </w:r>
      <w:proofErr w:type="spellEnd"/>
      <w:r>
        <w:t xml:space="preserve"> Seller: A seller without a legally registered business, operating under the brand name “</w:t>
      </w:r>
      <w:proofErr w:type="spellStart"/>
      <w:r>
        <w:t>Thomra</w:t>
      </w:r>
      <w:proofErr w:type="spellEnd"/>
      <w:r>
        <w:t>”</w:t>
      </w:r>
      <w:r w:rsidR="00D31982">
        <w:t xml:space="preserve">. </w:t>
      </w:r>
      <w:proofErr w:type="spellStart"/>
      <w:r w:rsidR="00D31982">
        <w:t>Thomra</w:t>
      </w:r>
      <w:proofErr w:type="spellEnd"/>
      <w:r w:rsidR="00D31982">
        <w:t xml:space="preserve"> Seller are responsible for their own product</w:t>
      </w:r>
      <w:r w:rsidR="00D44F89">
        <w:t xml:space="preserve">s, and Connect Himal bears no </w:t>
      </w:r>
      <w:r w:rsidR="00F9703E">
        <w:t>liability.</w:t>
      </w:r>
    </w:p>
    <w:p w14:paraId="01F0E571" w14:textId="2FF9CFFD" w:rsidR="00F9703E" w:rsidRDefault="00F9703E" w:rsidP="00940AF2">
      <w:pPr>
        <w:pStyle w:val="ListParagraph"/>
        <w:numPr>
          <w:ilvl w:val="0"/>
          <w:numId w:val="10"/>
        </w:numPr>
        <w:spacing w:line="276" w:lineRule="auto"/>
        <w:ind w:left="270" w:hanging="270"/>
      </w:pPr>
      <w:r>
        <w:t>Platform: The Connect Himal marketplace, including digital and offline platforms used for product listing and sales.</w:t>
      </w:r>
    </w:p>
    <w:p w14:paraId="76F68091" w14:textId="77777777" w:rsidR="00175DBC" w:rsidRDefault="00175DBC" w:rsidP="00940AF2">
      <w:pPr>
        <w:pStyle w:val="ListParagraph"/>
        <w:spacing w:line="276" w:lineRule="auto"/>
        <w:ind w:left="270" w:hanging="270"/>
      </w:pPr>
    </w:p>
    <w:p w14:paraId="0EB9BE7A" w14:textId="580DDE82" w:rsidR="00F9703E" w:rsidRDefault="00175DBC" w:rsidP="00940AF2">
      <w:pPr>
        <w:pStyle w:val="ListParagraph"/>
        <w:numPr>
          <w:ilvl w:val="0"/>
          <w:numId w:val="1"/>
        </w:numPr>
        <w:spacing w:line="276" w:lineRule="auto"/>
        <w:ind w:left="270" w:hanging="270"/>
      </w:pPr>
      <w:r>
        <w:t>Seller Obligations:</w:t>
      </w:r>
    </w:p>
    <w:p w14:paraId="45C23B00" w14:textId="0FA3520F" w:rsidR="00175DBC" w:rsidRDefault="00C06DB8" w:rsidP="00940AF2">
      <w:pPr>
        <w:pStyle w:val="ListParagraph"/>
        <w:numPr>
          <w:ilvl w:val="0"/>
          <w:numId w:val="11"/>
        </w:numPr>
        <w:tabs>
          <w:tab w:val="left" w:pos="630"/>
          <w:tab w:val="left" w:pos="720"/>
        </w:tabs>
        <w:spacing w:line="276" w:lineRule="auto"/>
        <w:ind w:left="270" w:hanging="270"/>
      </w:pPr>
      <w:r>
        <w:t xml:space="preserve">Compliance: </w:t>
      </w:r>
      <w:proofErr w:type="spellStart"/>
      <w:r>
        <w:t>Thomra</w:t>
      </w:r>
      <w:proofErr w:type="spellEnd"/>
      <w:r w:rsidR="009D79E8">
        <w:t xml:space="preserve"> </w:t>
      </w:r>
      <w:r w:rsidR="000344A2">
        <w:t>Sellers agree to abide by Nepalese law, platform policies and any</w:t>
      </w:r>
      <w:r w:rsidR="00E76A46">
        <w:t xml:space="preserve"> </w:t>
      </w:r>
      <w:r w:rsidR="00563827">
        <w:t>relevant industry</w:t>
      </w:r>
      <w:r w:rsidR="008F13AA">
        <w:t xml:space="preserve"> standards.</w:t>
      </w:r>
    </w:p>
    <w:p w14:paraId="65691BFA" w14:textId="7A7F9D59" w:rsidR="00404D48" w:rsidRDefault="00563827" w:rsidP="00940AF2">
      <w:pPr>
        <w:pStyle w:val="ListParagraph"/>
        <w:numPr>
          <w:ilvl w:val="0"/>
          <w:numId w:val="11"/>
        </w:numPr>
        <w:tabs>
          <w:tab w:val="left" w:pos="630"/>
          <w:tab w:val="left" w:pos="720"/>
        </w:tabs>
        <w:spacing w:line="276" w:lineRule="auto"/>
        <w:ind w:left="270" w:hanging="270"/>
      </w:pPr>
      <w:r>
        <w:t xml:space="preserve">Product Listings: </w:t>
      </w:r>
      <w:proofErr w:type="spellStart"/>
      <w:r>
        <w:t>Thomra</w:t>
      </w:r>
      <w:proofErr w:type="spellEnd"/>
      <w:r>
        <w:t xml:space="preserve"> Sellers are responsible for</w:t>
      </w:r>
      <w:r w:rsidR="00444DDD">
        <w:t xml:space="preserve"> ensuring that </w:t>
      </w:r>
      <w:r w:rsidR="002813AC">
        <w:t xml:space="preserve">all product listings, descriptions, and </w:t>
      </w:r>
      <w:r w:rsidR="000607B6">
        <w:t>pricing are</w:t>
      </w:r>
      <w:r w:rsidR="002813AC">
        <w:t xml:space="preserve"> </w:t>
      </w:r>
      <w:proofErr w:type="gramStart"/>
      <w:r w:rsidR="002813AC">
        <w:t>accurate ,</w:t>
      </w:r>
      <w:proofErr w:type="gramEnd"/>
      <w:r w:rsidR="002813AC">
        <w:t xml:space="preserve"> and they </w:t>
      </w:r>
      <w:r w:rsidR="00AA224C">
        <w:t>agree to update listings as necessary</w:t>
      </w:r>
      <w:r w:rsidR="00404D48">
        <w:t>.</w:t>
      </w:r>
    </w:p>
    <w:p w14:paraId="73403DD1" w14:textId="77777777" w:rsidR="001B51FB" w:rsidRDefault="001B51FB" w:rsidP="00940AF2">
      <w:pPr>
        <w:pStyle w:val="ListParagraph"/>
        <w:tabs>
          <w:tab w:val="left" w:pos="720"/>
        </w:tabs>
        <w:spacing w:line="276" w:lineRule="auto"/>
        <w:ind w:left="270" w:hanging="270"/>
      </w:pPr>
    </w:p>
    <w:p w14:paraId="7B509BAC" w14:textId="5F801E8E" w:rsidR="00404D48" w:rsidRDefault="001477AF" w:rsidP="00940AF2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270" w:hanging="270"/>
      </w:pPr>
      <w:r>
        <w:t>No Liability for Connect Himal</w:t>
      </w:r>
    </w:p>
    <w:p w14:paraId="3654C28A" w14:textId="77777777" w:rsidR="00D71203" w:rsidRDefault="001477AF" w:rsidP="00940AF2">
      <w:pPr>
        <w:pStyle w:val="ListParagraph"/>
        <w:numPr>
          <w:ilvl w:val="0"/>
          <w:numId w:val="12"/>
        </w:numPr>
        <w:tabs>
          <w:tab w:val="left" w:pos="720"/>
        </w:tabs>
        <w:spacing w:line="276" w:lineRule="auto"/>
        <w:ind w:left="360"/>
      </w:pPr>
      <w:proofErr w:type="spellStart"/>
      <w:r>
        <w:t>Thomra</w:t>
      </w:r>
      <w:proofErr w:type="spellEnd"/>
      <w:r>
        <w:t xml:space="preserve"> Seller </w:t>
      </w:r>
      <w:r w:rsidR="00115E9D">
        <w:t xml:space="preserve">acknowledges that although they sell </w:t>
      </w:r>
      <w:r w:rsidR="00CE4712">
        <w:t xml:space="preserve">under the </w:t>
      </w:r>
      <w:proofErr w:type="spellStart"/>
      <w:r w:rsidR="00CE4712">
        <w:t>Thomra</w:t>
      </w:r>
      <w:proofErr w:type="spellEnd"/>
      <w:r w:rsidR="00CE4712">
        <w:t xml:space="preserve"> name, they are fully responsible for</w:t>
      </w:r>
      <w:r w:rsidR="006F72B4">
        <w:t xml:space="preserve"> their product. Connect </w:t>
      </w:r>
      <w:r w:rsidR="002C07E0">
        <w:t xml:space="preserve">Himal will not be held liable for any claims, </w:t>
      </w:r>
      <w:proofErr w:type="gramStart"/>
      <w:r w:rsidR="002C07E0">
        <w:t>defect</w:t>
      </w:r>
      <w:proofErr w:type="gramEnd"/>
      <w:r w:rsidR="002C07E0">
        <w:t>, or damage</w:t>
      </w:r>
      <w:r w:rsidR="00C644AC">
        <w:t xml:space="preserve">s related to the product </w:t>
      </w:r>
      <w:r w:rsidR="00D71203">
        <w:t xml:space="preserve">sold by </w:t>
      </w:r>
      <w:proofErr w:type="spellStart"/>
      <w:r w:rsidR="00D71203">
        <w:t>Thomra</w:t>
      </w:r>
      <w:proofErr w:type="spellEnd"/>
      <w:r w:rsidR="00D71203">
        <w:t xml:space="preserve"> Sellers.</w:t>
      </w:r>
    </w:p>
    <w:p w14:paraId="7C7AE0E4" w14:textId="74E555CD" w:rsidR="00D7485A" w:rsidRDefault="004D0844" w:rsidP="000607B6">
      <w:pPr>
        <w:pStyle w:val="ListParagraph"/>
        <w:numPr>
          <w:ilvl w:val="0"/>
          <w:numId w:val="12"/>
        </w:numPr>
        <w:tabs>
          <w:tab w:val="left" w:pos="720"/>
        </w:tabs>
        <w:spacing w:line="276" w:lineRule="auto"/>
        <w:ind w:left="360"/>
      </w:pPr>
      <w:r>
        <w:t xml:space="preserve">Business Registration: </w:t>
      </w:r>
      <w:proofErr w:type="spellStart"/>
      <w:r>
        <w:t>Thomra</w:t>
      </w:r>
      <w:proofErr w:type="spellEnd"/>
      <w:r>
        <w:t xml:space="preserve"> </w:t>
      </w:r>
      <w:proofErr w:type="gramStart"/>
      <w:r>
        <w:t>Seller</w:t>
      </w:r>
      <w:proofErr w:type="gramEnd"/>
      <w:r>
        <w:t xml:space="preserve"> who </w:t>
      </w:r>
      <w:r w:rsidR="000607B6">
        <w:t>chooses</w:t>
      </w:r>
      <w:r>
        <w:t xml:space="preserve"> to register their </w:t>
      </w:r>
      <w:r w:rsidR="00671712">
        <w:t>business with the authorities may upgrade their status to Registered Sellers</w:t>
      </w:r>
      <w:r w:rsidR="00F972AD">
        <w:t>.</w:t>
      </w:r>
    </w:p>
    <w:p w14:paraId="0086D3AF" w14:textId="77777777" w:rsidR="000607B6" w:rsidRDefault="000607B6" w:rsidP="000607B6">
      <w:pPr>
        <w:pStyle w:val="ListParagraph"/>
        <w:tabs>
          <w:tab w:val="left" w:pos="720"/>
        </w:tabs>
        <w:spacing w:line="276" w:lineRule="auto"/>
        <w:ind w:left="360"/>
      </w:pPr>
    </w:p>
    <w:p w14:paraId="0D501BF8" w14:textId="2CFDFC51" w:rsidR="00D7485A" w:rsidRDefault="00023520" w:rsidP="00940AF2">
      <w:pPr>
        <w:pStyle w:val="ListParagraph"/>
        <w:numPr>
          <w:ilvl w:val="0"/>
          <w:numId w:val="1"/>
        </w:numPr>
        <w:tabs>
          <w:tab w:val="left" w:pos="270"/>
          <w:tab w:val="left" w:pos="900"/>
        </w:tabs>
        <w:spacing w:line="276" w:lineRule="auto"/>
        <w:ind w:hanging="720"/>
      </w:pPr>
      <w:r>
        <w:t xml:space="preserve">Fees and </w:t>
      </w:r>
      <w:r w:rsidR="00D63FE7">
        <w:t>Commissions</w:t>
      </w:r>
    </w:p>
    <w:p w14:paraId="728E9ED6" w14:textId="5272A74A" w:rsidR="00557D6C" w:rsidRDefault="003533F2" w:rsidP="00940AF2">
      <w:pPr>
        <w:pStyle w:val="ListParagraph"/>
        <w:numPr>
          <w:ilvl w:val="0"/>
          <w:numId w:val="15"/>
        </w:numPr>
        <w:tabs>
          <w:tab w:val="left" w:pos="270"/>
          <w:tab w:val="left" w:pos="360"/>
          <w:tab w:val="left" w:pos="450"/>
          <w:tab w:val="left" w:pos="630"/>
          <w:tab w:val="left" w:pos="900"/>
        </w:tabs>
        <w:spacing w:line="276" w:lineRule="auto"/>
        <w:ind w:left="270" w:hanging="270"/>
      </w:pPr>
      <w:r>
        <w:t>Commis</w:t>
      </w:r>
      <w:r w:rsidR="001D3C53">
        <w:t>sion: 10% of commission</w:t>
      </w:r>
      <w:r w:rsidR="005A7ACB">
        <w:t xml:space="preserve"> charge will be deducted from the total sales made by the seller </w:t>
      </w:r>
      <w:r w:rsidR="001A0B61">
        <w:t>through Connect</w:t>
      </w:r>
      <w:r w:rsidR="005A7ACB">
        <w:t xml:space="preserve"> Himal</w:t>
      </w:r>
      <w:r w:rsidR="001A0B61">
        <w:t xml:space="preserve">. This rate may </w:t>
      </w:r>
      <w:r w:rsidR="00557D6C">
        <w:t>vary for some products.</w:t>
      </w:r>
    </w:p>
    <w:p w14:paraId="7B74723F" w14:textId="4CA5F9B8" w:rsidR="00557D6C" w:rsidRDefault="00557D6C" w:rsidP="00940AF2">
      <w:pPr>
        <w:pStyle w:val="ListParagraph"/>
        <w:numPr>
          <w:ilvl w:val="0"/>
          <w:numId w:val="15"/>
        </w:numPr>
        <w:tabs>
          <w:tab w:val="left" w:pos="270"/>
          <w:tab w:val="left" w:pos="360"/>
          <w:tab w:val="left" w:pos="450"/>
          <w:tab w:val="left" w:pos="630"/>
          <w:tab w:val="left" w:pos="900"/>
        </w:tabs>
        <w:spacing w:line="276" w:lineRule="auto"/>
        <w:ind w:left="270" w:hanging="270"/>
      </w:pPr>
      <w:r>
        <w:t>Subscription</w:t>
      </w:r>
      <w:r w:rsidR="0030022F">
        <w:t xml:space="preserve"> Fees: Seller may be required to </w:t>
      </w:r>
      <w:r w:rsidR="004A183A">
        <w:t xml:space="preserve">pay an amount of NRS 4000 monthly or 48000 yearly </w:t>
      </w:r>
      <w:r w:rsidR="007C24F6">
        <w:t xml:space="preserve">as a subscription fee for </w:t>
      </w:r>
      <w:r w:rsidR="005D157F">
        <w:t>platform access.</w:t>
      </w:r>
    </w:p>
    <w:p w14:paraId="127C0D09" w14:textId="591ADC7C" w:rsidR="00BD4805" w:rsidRDefault="005D157F" w:rsidP="00940AF2">
      <w:pPr>
        <w:pStyle w:val="ListParagraph"/>
        <w:numPr>
          <w:ilvl w:val="0"/>
          <w:numId w:val="15"/>
        </w:numPr>
        <w:tabs>
          <w:tab w:val="left" w:pos="270"/>
          <w:tab w:val="left" w:pos="360"/>
          <w:tab w:val="left" w:pos="900"/>
        </w:tabs>
        <w:spacing w:line="276" w:lineRule="auto"/>
        <w:ind w:left="270" w:hanging="270"/>
      </w:pPr>
      <w:r>
        <w:t>Tax:</w:t>
      </w:r>
      <w:r w:rsidR="007518DC">
        <w:t xml:space="preserve"> The Connect Himal will deduct the taxes to be paid by </w:t>
      </w:r>
      <w:proofErr w:type="spellStart"/>
      <w:r w:rsidR="007518DC">
        <w:t>Thomra</w:t>
      </w:r>
      <w:proofErr w:type="spellEnd"/>
      <w:r w:rsidR="007518DC">
        <w:t xml:space="preserve"> Seller</w:t>
      </w:r>
      <w:r w:rsidR="00BD4805">
        <w:t xml:space="preserve"> and pay to the government of Nepal.</w:t>
      </w:r>
    </w:p>
    <w:p w14:paraId="119B3AAC" w14:textId="77777777" w:rsidR="006474C2" w:rsidRDefault="006474C2" w:rsidP="00940AF2">
      <w:pPr>
        <w:pStyle w:val="ListParagraph"/>
        <w:tabs>
          <w:tab w:val="left" w:pos="270"/>
          <w:tab w:val="left" w:pos="900"/>
        </w:tabs>
        <w:spacing w:line="276" w:lineRule="auto"/>
        <w:ind w:left="270"/>
      </w:pPr>
    </w:p>
    <w:p w14:paraId="21343AB0" w14:textId="77777777" w:rsidR="000607B6" w:rsidRDefault="000607B6" w:rsidP="00940AF2">
      <w:pPr>
        <w:pStyle w:val="ListParagraph"/>
        <w:tabs>
          <w:tab w:val="left" w:pos="270"/>
          <w:tab w:val="left" w:pos="900"/>
        </w:tabs>
        <w:spacing w:line="276" w:lineRule="auto"/>
        <w:ind w:left="270"/>
      </w:pPr>
    </w:p>
    <w:p w14:paraId="650FDEC5" w14:textId="77777777" w:rsidR="000607B6" w:rsidRDefault="000607B6" w:rsidP="000607B6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270" w:hanging="270"/>
      </w:pPr>
      <w:r>
        <w:t>Payment Terms</w:t>
      </w:r>
    </w:p>
    <w:p w14:paraId="2CE21405" w14:textId="03793E08" w:rsidR="000607B6" w:rsidRDefault="000607B6" w:rsidP="000607B6">
      <w:pPr>
        <w:pStyle w:val="ListParagraph"/>
        <w:numPr>
          <w:ilvl w:val="0"/>
          <w:numId w:val="13"/>
        </w:numPr>
        <w:tabs>
          <w:tab w:val="left" w:pos="270"/>
          <w:tab w:val="left" w:pos="720"/>
        </w:tabs>
        <w:spacing w:line="276" w:lineRule="auto"/>
        <w:ind w:left="270" w:hanging="270"/>
      </w:pPr>
      <w:r>
        <w:t xml:space="preserve">Payment Processing: Connect Himal will process payments made by customers and </w:t>
      </w:r>
      <w:r w:rsidR="00BD141D">
        <w:t>transfer them</w:t>
      </w:r>
      <w:r>
        <w:t xml:space="preserve"> to seller/</w:t>
      </w:r>
      <w:proofErr w:type="spellStart"/>
      <w:r>
        <w:t>Thomra</w:t>
      </w:r>
      <w:proofErr w:type="spellEnd"/>
      <w:r>
        <w:t xml:space="preserve"> minus any applicable fees.</w:t>
      </w:r>
    </w:p>
    <w:p w14:paraId="7826BF3B" w14:textId="00EFDE7F" w:rsidR="000607B6" w:rsidRDefault="000607B6" w:rsidP="000607B6">
      <w:pPr>
        <w:pStyle w:val="ListParagraph"/>
        <w:numPr>
          <w:ilvl w:val="0"/>
          <w:numId w:val="13"/>
        </w:numPr>
        <w:tabs>
          <w:tab w:val="left" w:pos="630"/>
          <w:tab w:val="left" w:pos="720"/>
        </w:tabs>
        <w:spacing w:line="276" w:lineRule="auto"/>
        <w:ind w:left="270" w:hanging="270"/>
      </w:pPr>
      <w:r>
        <w:lastRenderedPageBreak/>
        <w:t xml:space="preserve"> Payment Schedule: Payment to the vendor for sales, less any applicable platform </w:t>
      </w:r>
      <w:r w:rsidR="00BD141D">
        <w:t>Fees</w:t>
      </w:r>
      <w:r>
        <w:t xml:space="preserve"> shall be   made monthly and shall be based on due dates.</w:t>
      </w:r>
    </w:p>
    <w:p w14:paraId="31214990" w14:textId="77777777" w:rsidR="000607B6" w:rsidRDefault="000607B6" w:rsidP="00940AF2">
      <w:pPr>
        <w:pStyle w:val="ListParagraph"/>
        <w:tabs>
          <w:tab w:val="left" w:pos="270"/>
          <w:tab w:val="left" w:pos="900"/>
        </w:tabs>
        <w:spacing w:line="276" w:lineRule="auto"/>
        <w:ind w:left="270"/>
      </w:pPr>
    </w:p>
    <w:p w14:paraId="72C9CBC5" w14:textId="0B24391A" w:rsidR="006474C2" w:rsidRDefault="00854430" w:rsidP="00940AF2">
      <w:pPr>
        <w:pStyle w:val="ListParagraph"/>
        <w:numPr>
          <w:ilvl w:val="0"/>
          <w:numId w:val="1"/>
        </w:numPr>
        <w:tabs>
          <w:tab w:val="left" w:pos="270"/>
          <w:tab w:val="left" w:pos="630"/>
          <w:tab w:val="left" w:pos="900"/>
        </w:tabs>
        <w:spacing w:line="276" w:lineRule="auto"/>
        <w:ind w:left="270"/>
      </w:pPr>
      <w:r>
        <w:t>Termination</w:t>
      </w:r>
    </w:p>
    <w:p w14:paraId="6B2AA9F5" w14:textId="03EA8730" w:rsidR="00854430" w:rsidRDefault="00854430" w:rsidP="00940AF2">
      <w:pPr>
        <w:pStyle w:val="ListParagraph"/>
        <w:numPr>
          <w:ilvl w:val="0"/>
          <w:numId w:val="16"/>
        </w:numPr>
        <w:tabs>
          <w:tab w:val="left" w:pos="270"/>
          <w:tab w:val="left" w:pos="360"/>
          <w:tab w:val="left" w:pos="900"/>
        </w:tabs>
        <w:spacing w:line="276" w:lineRule="auto"/>
        <w:ind w:left="270"/>
      </w:pPr>
      <w:r>
        <w:t>Termination by Seller</w:t>
      </w:r>
      <w:r w:rsidR="001F1FBB">
        <w:t xml:space="preserve">: The seller may terminate this agreement at any time by providing prior </w:t>
      </w:r>
      <w:r w:rsidR="00F96BCB">
        <w:t>written notice of at least</w:t>
      </w:r>
      <w:r w:rsidR="0010781A">
        <w:t xml:space="preserve"> one month to Connect Himal.</w:t>
      </w:r>
    </w:p>
    <w:p w14:paraId="51344428" w14:textId="370642E7" w:rsidR="00A57784" w:rsidRDefault="0010781A" w:rsidP="00940AF2">
      <w:pPr>
        <w:pStyle w:val="ListParagraph"/>
        <w:numPr>
          <w:ilvl w:val="0"/>
          <w:numId w:val="16"/>
        </w:numPr>
        <w:tabs>
          <w:tab w:val="left" w:pos="270"/>
          <w:tab w:val="left" w:pos="450"/>
          <w:tab w:val="left" w:pos="900"/>
        </w:tabs>
        <w:spacing w:line="276" w:lineRule="auto"/>
        <w:ind w:left="270"/>
      </w:pPr>
      <w:r>
        <w:t>Termination by Connect Himal:</w:t>
      </w:r>
      <w:r w:rsidR="00FA1EEA">
        <w:t xml:space="preserve"> Connect Himal reserves the right to terminate this agreement if the seller</w:t>
      </w:r>
      <w:r w:rsidR="00EB1C83">
        <w:t xml:space="preserve"> violates any platform policies or applicable</w:t>
      </w:r>
      <w:r w:rsidR="00A57784">
        <w:t xml:space="preserve"> laws.</w:t>
      </w:r>
    </w:p>
    <w:p w14:paraId="19064205" w14:textId="77777777" w:rsidR="00CB59CC" w:rsidRDefault="00CB59CC" w:rsidP="00940AF2">
      <w:pPr>
        <w:pStyle w:val="ListParagraph"/>
        <w:tabs>
          <w:tab w:val="left" w:pos="270"/>
          <w:tab w:val="left" w:pos="450"/>
          <w:tab w:val="left" w:pos="900"/>
        </w:tabs>
        <w:spacing w:line="276" w:lineRule="auto"/>
        <w:ind w:left="270"/>
      </w:pPr>
    </w:p>
    <w:p w14:paraId="2263A5E6" w14:textId="42C703E1" w:rsidR="00A57784" w:rsidRDefault="00A57784" w:rsidP="00940AF2">
      <w:pPr>
        <w:pStyle w:val="ListParagraph"/>
        <w:numPr>
          <w:ilvl w:val="0"/>
          <w:numId w:val="1"/>
        </w:numPr>
        <w:tabs>
          <w:tab w:val="left" w:pos="270"/>
          <w:tab w:val="left" w:pos="450"/>
          <w:tab w:val="left" w:pos="900"/>
        </w:tabs>
        <w:spacing w:line="276" w:lineRule="auto"/>
        <w:ind w:left="270"/>
      </w:pPr>
      <w:r>
        <w:t>Miscellaneous</w:t>
      </w:r>
      <w:r w:rsidR="00CB59CC">
        <w:t>:</w:t>
      </w:r>
    </w:p>
    <w:p w14:paraId="731AAC1C" w14:textId="0B1A0018" w:rsidR="00CB59CC" w:rsidRDefault="00CB59CC" w:rsidP="00940AF2">
      <w:pPr>
        <w:pStyle w:val="ListParagraph"/>
        <w:numPr>
          <w:ilvl w:val="0"/>
          <w:numId w:val="17"/>
        </w:numPr>
        <w:tabs>
          <w:tab w:val="left" w:pos="270"/>
          <w:tab w:val="left" w:pos="450"/>
          <w:tab w:val="left" w:pos="900"/>
        </w:tabs>
        <w:spacing w:line="276" w:lineRule="auto"/>
        <w:ind w:hanging="720"/>
      </w:pPr>
      <w:r>
        <w:t>Gover</w:t>
      </w:r>
      <w:r w:rsidR="007174E6">
        <w:t xml:space="preserve">ning Law: This agreement is governed </w:t>
      </w:r>
      <w:r w:rsidR="00BA10F5">
        <w:t>by the laws of Nepal.</w:t>
      </w:r>
    </w:p>
    <w:p w14:paraId="7D93215B" w14:textId="04630EFA" w:rsidR="00CB59CC" w:rsidRDefault="00BA10F5" w:rsidP="00940AF2">
      <w:pPr>
        <w:pStyle w:val="ListParagraph"/>
        <w:numPr>
          <w:ilvl w:val="0"/>
          <w:numId w:val="17"/>
        </w:numPr>
        <w:tabs>
          <w:tab w:val="left" w:pos="270"/>
          <w:tab w:val="left" w:pos="450"/>
          <w:tab w:val="left" w:pos="900"/>
        </w:tabs>
        <w:spacing w:line="276" w:lineRule="auto"/>
        <w:ind w:left="270"/>
      </w:pPr>
      <w:r>
        <w:t xml:space="preserve">Modifications: Connect </w:t>
      </w:r>
      <w:r w:rsidR="00EE434A">
        <w:t xml:space="preserve">Himal reserves the right to modify the terms of this agreement at any time. Seller </w:t>
      </w:r>
      <w:r w:rsidR="00051B26">
        <w:t>will be notified of any changes</w:t>
      </w:r>
    </w:p>
    <w:p w14:paraId="70BE16E7" w14:textId="77777777" w:rsidR="00051B26" w:rsidRDefault="00051B26" w:rsidP="00940AF2">
      <w:pPr>
        <w:tabs>
          <w:tab w:val="left" w:pos="270"/>
          <w:tab w:val="left" w:pos="450"/>
          <w:tab w:val="left" w:pos="900"/>
        </w:tabs>
        <w:spacing w:line="276" w:lineRule="auto"/>
      </w:pPr>
    </w:p>
    <w:p w14:paraId="1D6AFFDC" w14:textId="634F2FE9" w:rsidR="00B04202" w:rsidRDefault="00B04202" w:rsidP="00940AF2">
      <w:pPr>
        <w:tabs>
          <w:tab w:val="left" w:pos="270"/>
          <w:tab w:val="left" w:pos="450"/>
          <w:tab w:val="left" w:pos="900"/>
        </w:tabs>
        <w:spacing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DF5906">
        <w:rPr>
          <w:rFonts w:ascii="Aptos" w:hAnsi="Aptos"/>
          <w:b/>
          <w:bCs/>
          <w:sz w:val="24"/>
          <w:szCs w:val="24"/>
        </w:rPr>
        <w:t xml:space="preserve">To proceed with your registration as a </w:t>
      </w:r>
      <w:proofErr w:type="spellStart"/>
      <w:r w:rsidR="00940AF2">
        <w:rPr>
          <w:rFonts w:ascii="Aptos" w:hAnsi="Aptos"/>
          <w:b/>
          <w:bCs/>
          <w:sz w:val="24"/>
          <w:szCs w:val="24"/>
        </w:rPr>
        <w:t>Thomra</w:t>
      </w:r>
      <w:proofErr w:type="spellEnd"/>
      <w:r w:rsidR="00940AF2">
        <w:rPr>
          <w:rFonts w:ascii="Aptos" w:hAnsi="Aptos"/>
          <w:b/>
          <w:bCs/>
          <w:sz w:val="24"/>
          <w:szCs w:val="24"/>
        </w:rPr>
        <w:t xml:space="preserve"> </w:t>
      </w:r>
      <w:r w:rsidRPr="00DF5906">
        <w:rPr>
          <w:rFonts w:ascii="Aptos" w:hAnsi="Aptos"/>
          <w:b/>
          <w:bCs/>
          <w:sz w:val="24"/>
          <w:szCs w:val="24"/>
        </w:rPr>
        <w:t xml:space="preserve">vendor </w:t>
      </w:r>
      <w:r w:rsidRPr="00165939">
        <w:rPr>
          <w:rFonts w:ascii="Aptos" w:hAnsi="Aptos"/>
          <w:b/>
          <w:bCs/>
          <w:sz w:val="24"/>
          <w:szCs w:val="24"/>
        </w:rPr>
        <w:t>at</w:t>
      </w:r>
      <w:r w:rsidRPr="00DF5906">
        <w:rPr>
          <w:rFonts w:ascii="Aptos" w:hAnsi="Aptos"/>
          <w:b/>
          <w:bCs/>
          <w:sz w:val="24"/>
          <w:szCs w:val="24"/>
        </w:rPr>
        <w:t xml:space="preserve"> Connect Himal, we require your signed agreement to this contract. Please review the terms carefully, and if you agree, sign in the designated space below.</w:t>
      </w:r>
    </w:p>
    <w:p w14:paraId="2FCA3B1B" w14:textId="77777777" w:rsidR="0006355F" w:rsidRDefault="0006355F" w:rsidP="00940AF2">
      <w:pPr>
        <w:tabs>
          <w:tab w:val="left" w:pos="270"/>
          <w:tab w:val="left" w:pos="450"/>
          <w:tab w:val="left" w:pos="900"/>
        </w:tabs>
        <w:spacing w:line="276" w:lineRule="auto"/>
      </w:pPr>
    </w:p>
    <w:p w14:paraId="07D620E0" w14:textId="73AF14AA" w:rsidR="006B6C3E" w:rsidRDefault="00E92651" w:rsidP="00940AF2">
      <w:pPr>
        <w:tabs>
          <w:tab w:val="left" w:pos="270"/>
          <w:tab w:val="left" w:pos="450"/>
          <w:tab w:val="left" w:pos="900"/>
        </w:tabs>
        <w:spacing w:line="276" w:lineRule="auto"/>
      </w:pPr>
      <w:r w:rsidRPr="0025140F">
        <w:rPr>
          <w:b/>
          <w:bCs/>
          <w:u w:val="single"/>
        </w:rPr>
        <w:t xml:space="preserve">Seller </w:t>
      </w:r>
      <w:r w:rsidR="00AF469A">
        <w:tab/>
      </w:r>
      <w:r w:rsidR="00AF469A">
        <w:tab/>
      </w:r>
      <w:r w:rsidR="00AF469A">
        <w:tab/>
      </w:r>
      <w:r w:rsidR="00AF469A">
        <w:tab/>
      </w:r>
      <w:r w:rsidR="00AF469A">
        <w:tab/>
      </w:r>
      <w:r w:rsidR="00AF469A">
        <w:tab/>
      </w:r>
      <w:r w:rsidR="00AF469A">
        <w:tab/>
      </w:r>
      <w:r w:rsidR="00AF469A" w:rsidRPr="0025140F">
        <w:rPr>
          <w:b/>
          <w:bCs/>
          <w:u w:val="single"/>
        </w:rPr>
        <w:t>Witness 1</w:t>
      </w:r>
    </w:p>
    <w:p w14:paraId="2CB5F423" w14:textId="36C3FD23" w:rsidR="00486095" w:rsidRDefault="00E92651" w:rsidP="00940AF2">
      <w:pPr>
        <w:tabs>
          <w:tab w:val="left" w:pos="270"/>
          <w:tab w:val="left" w:pos="450"/>
          <w:tab w:val="left" w:pos="900"/>
        </w:tabs>
        <w:spacing w:line="276" w:lineRule="auto"/>
      </w:pPr>
      <w:r>
        <w:t xml:space="preserve">Name: </w:t>
      </w:r>
      <w:r w:rsidR="00940AF2" w:rsidRPr="0037173A">
        <w:rPr>
          <w:rFonts w:ascii="Aptos" w:hAnsi="Aptos"/>
          <w:sz w:val="24"/>
          <w:szCs w:val="24"/>
        </w:rPr>
        <w:t>___________________________</w:t>
      </w:r>
      <w:r w:rsidR="00A83D7B">
        <w:tab/>
      </w:r>
      <w:r w:rsidR="00A83D7B">
        <w:tab/>
        <w:t>Name:</w:t>
      </w:r>
      <w:r w:rsidR="00A83D7B">
        <w:tab/>
      </w:r>
      <w:r w:rsidR="00940AF2" w:rsidRPr="0037173A">
        <w:rPr>
          <w:rFonts w:ascii="Aptos" w:hAnsi="Aptos"/>
          <w:sz w:val="24"/>
          <w:szCs w:val="24"/>
        </w:rPr>
        <w:t>___________________________</w:t>
      </w:r>
    </w:p>
    <w:p w14:paraId="41003FC7" w14:textId="1FEFB277" w:rsidR="00940AF2" w:rsidRDefault="005A27FD" w:rsidP="00940AF2">
      <w:pPr>
        <w:tabs>
          <w:tab w:val="left" w:pos="270"/>
          <w:tab w:val="left" w:pos="450"/>
          <w:tab w:val="left" w:pos="900"/>
        </w:tabs>
        <w:spacing w:line="276" w:lineRule="auto"/>
      </w:pPr>
      <w:r>
        <w:t>Signature</w:t>
      </w:r>
      <w:r w:rsidR="008F7E3A">
        <w:t>:</w:t>
      </w:r>
      <w:r w:rsidR="00940AF2" w:rsidRPr="00940AF2">
        <w:rPr>
          <w:rFonts w:ascii="Aptos" w:hAnsi="Aptos"/>
          <w:sz w:val="24"/>
          <w:szCs w:val="24"/>
        </w:rPr>
        <w:t xml:space="preserve"> </w:t>
      </w:r>
      <w:r w:rsidR="00940AF2" w:rsidRPr="0037173A">
        <w:rPr>
          <w:rFonts w:ascii="Aptos" w:hAnsi="Aptos"/>
          <w:sz w:val="24"/>
          <w:szCs w:val="24"/>
        </w:rPr>
        <w:t>___________________________</w:t>
      </w:r>
      <w:r>
        <w:tab/>
      </w:r>
      <w:r w:rsidR="00A83D7B">
        <w:tab/>
      </w:r>
      <w:r w:rsidR="00940AF2">
        <w:t>Signature:</w:t>
      </w:r>
      <w:r w:rsidR="00940AF2" w:rsidRPr="0037173A">
        <w:rPr>
          <w:rFonts w:ascii="Aptos" w:hAnsi="Aptos"/>
          <w:sz w:val="24"/>
          <w:szCs w:val="24"/>
        </w:rPr>
        <w:t xml:space="preserve"> ___________________________</w:t>
      </w:r>
    </w:p>
    <w:p w14:paraId="5B8AFB7B" w14:textId="2058A875" w:rsidR="00195FAB" w:rsidRDefault="005A27FD" w:rsidP="00940AF2">
      <w:pPr>
        <w:tabs>
          <w:tab w:val="left" w:pos="270"/>
          <w:tab w:val="left" w:pos="450"/>
          <w:tab w:val="left" w:pos="900"/>
        </w:tabs>
        <w:spacing w:line="276" w:lineRule="auto"/>
      </w:pPr>
      <w:r>
        <w:t>Mobile No</w:t>
      </w:r>
      <w:r w:rsidR="00EA7396">
        <w:t xml:space="preserve">: </w:t>
      </w:r>
      <w:r w:rsidR="00940AF2" w:rsidRPr="0037173A">
        <w:rPr>
          <w:rFonts w:ascii="Aptos" w:hAnsi="Aptos"/>
          <w:sz w:val="24"/>
          <w:szCs w:val="24"/>
        </w:rPr>
        <w:t>___________________________</w:t>
      </w:r>
      <w:r w:rsidR="00EA7396">
        <w:tab/>
      </w:r>
      <w:r w:rsidR="0025140F">
        <w:tab/>
      </w:r>
      <w:r w:rsidR="00940AF2">
        <w:t>Date:</w:t>
      </w:r>
      <w:r w:rsidR="00940AF2" w:rsidRPr="0037173A">
        <w:rPr>
          <w:rFonts w:ascii="Aptos" w:hAnsi="Aptos"/>
          <w:sz w:val="24"/>
          <w:szCs w:val="24"/>
        </w:rPr>
        <w:t xml:space="preserve"> ___________________________</w:t>
      </w:r>
      <w:r w:rsidR="00EA7396">
        <w:tab/>
      </w:r>
      <w:r w:rsidR="00EA7396">
        <w:tab/>
      </w:r>
      <w:r w:rsidR="00EA7396">
        <w:tab/>
      </w:r>
      <w:r w:rsidR="00EA7396">
        <w:tab/>
      </w:r>
    </w:p>
    <w:p w14:paraId="48A44CBD" w14:textId="01D23A96" w:rsidR="0006355F" w:rsidRDefault="0006355F" w:rsidP="00940AF2">
      <w:pPr>
        <w:tabs>
          <w:tab w:val="left" w:pos="270"/>
          <w:tab w:val="left" w:pos="450"/>
          <w:tab w:val="left" w:pos="900"/>
        </w:tabs>
        <w:spacing w:line="276" w:lineRule="auto"/>
      </w:pPr>
    </w:p>
    <w:p w14:paraId="47D4BFAE" w14:textId="63D170F7" w:rsidR="00384D99" w:rsidRDefault="00384D99" w:rsidP="00940AF2">
      <w:pPr>
        <w:tabs>
          <w:tab w:val="left" w:pos="270"/>
          <w:tab w:val="left" w:pos="450"/>
          <w:tab w:val="left" w:pos="900"/>
        </w:tabs>
        <w:spacing w:line="276" w:lineRule="auto"/>
        <w:rPr>
          <w:b/>
          <w:bCs/>
        </w:rPr>
      </w:pPr>
      <w:r w:rsidRPr="007F10DA">
        <w:rPr>
          <w:b/>
          <w:bCs/>
          <w:u w:val="single"/>
        </w:rPr>
        <w:t xml:space="preserve">Connect Himal Pvt </w:t>
      </w:r>
      <w:proofErr w:type="gramStart"/>
      <w:r w:rsidRPr="007F10DA">
        <w:rPr>
          <w:b/>
          <w:bCs/>
          <w:u w:val="single"/>
        </w:rPr>
        <w:t>ltd</w:t>
      </w:r>
      <w:proofErr w:type="gramEnd"/>
      <w:r w:rsidR="00195FAB" w:rsidRPr="00384D99">
        <w:rPr>
          <w:b/>
          <w:bCs/>
        </w:rPr>
        <w:tab/>
      </w:r>
      <w:r w:rsidR="007F10DA">
        <w:rPr>
          <w:b/>
          <w:bCs/>
        </w:rPr>
        <w:tab/>
      </w:r>
      <w:r w:rsidR="007F10DA">
        <w:rPr>
          <w:b/>
          <w:bCs/>
        </w:rPr>
        <w:tab/>
      </w:r>
      <w:r w:rsidR="007F10DA">
        <w:rPr>
          <w:b/>
          <w:bCs/>
        </w:rPr>
        <w:tab/>
      </w:r>
    </w:p>
    <w:p w14:paraId="03CB0E3E" w14:textId="2C2FBCE6" w:rsidR="00C55C6E" w:rsidRDefault="00F953A9" w:rsidP="00940AF2">
      <w:pPr>
        <w:tabs>
          <w:tab w:val="left" w:pos="270"/>
          <w:tab w:val="left" w:pos="450"/>
          <w:tab w:val="left" w:pos="900"/>
        </w:tabs>
        <w:spacing w:line="276" w:lineRule="auto"/>
      </w:pPr>
      <w:r>
        <w:t xml:space="preserve">Name of Contact </w:t>
      </w:r>
      <w:r w:rsidR="00940AF2">
        <w:t>person:</w:t>
      </w:r>
      <w:r w:rsidR="00940AF2" w:rsidRPr="0037173A">
        <w:rPr>
          <w:rFonts w:ascii="Aptos" w:hAnsi="Aptos"/>
          <w:sz w:val="24"/>
          <w:szCs w:val="24"/>
        </w:rPr>
        <w:t xml:space="preserve"> ___________________________</w:t>
      </w:r>
      <w:r w:rsidR="007F10DA">
        <w:tab/>
      </w:r>
    </w:p>
    <w:p w14:paraId="18BC4994" w14:textId="735C6950" w:rsidR="00C55C6E" w:rsidRDefault="00C55C6E" w:rsidP="00940AF2">
      <w:pPr>
        <w:tabs>
          <w:tab w:val="left" w:pos="270"/>
          <w:tab w:val="left" w:pos="450"/>
          <w:tab w:val="left" w:pos="900"/>
        </w:tabs>
        <w:spacing w:line="276" w:lineRule="auto"/>
      </w:pPr>
      <w:r>
        <w:t>Designation:</w:t>
      </w:r>
      <w:r w:rsidR="00940AF2" w:rsidRPr="00940AF2">
        <w:rPr>
          <w:rFonts w:ascii="Aptos" w:hAnsi="Aptos"/>
          <w:sz w:val="24"/>
          <w:szCs w:val="24"/>
        </w:rPr>
        <w:t xml:space="preserve"> </w:t>
      </w:r>
      <w:r w:rsidR="00940AF2" w:rsidRPr="0037173A">
        <w:rPr>
          <w:rFonts w:ascii="Aptos" w:hAnsi="Aptos"/>
          <w:sz w:val="24"/>
          <w:szCs w:val="24"/>
        </w:rPr>
        <w:t>___________________________</w:t>
      </w:r>
      <w:r w:rsidR="0006355F">
        <w:tab/>
      </w:r>
      <w:r w:rsidR="0006355F">
        <w:tab/>
      </w:r>
      <w:r w:rsidR="0006355F">
        <w:tab/>
      </w:r>
      <w:r w:rsidR="0006355F">
        <w:tab/>
      </w:r>
      <w:r w:rsidR="0006355F">
        <w:tab/>
      </w:r>
      <w:r w:rsidR="0006355F">
        <w:tab/>
      </w:r>
    </w:p>
    <w:p w14:paraId="24CB4FB1" w14:textId="760A556E" w:rsidR="00195FAB" w:rsidRPr="00384D99" w:rsidRDefault="00C55C6E" w:rsidP="00940AF2">
      <w:pPr>
        <w:tabs>
          <w:tab w:val="left" w:pos="270"/>
          <w:tab w:val="left" w:pos="450"/>
          <w:tab w:val="left" w:pos="900"/>
        </w:tabs>
        <w:spacing w:line="276" w:lineRule="auto"/>
        <w:rPr>
          <w:b/>
          <w:bCs/>
        </w:rPr>
      </w:pPr>
      <w:r>
        <w:t>Signature:</w:t>
      </w:r>
      <w:r w:rsidR="00940AF2" w:rsidRPr="00940AF2">
        <w:rPr>
          <w:rFonts w:ascii="Aptos" w:hAnsi="Aptos"/>
          <w:sz w:val="24"/>
          <w:szCs w:val="24"/>
        </w:rPr>
        <w:t xml:space="preserve"> </w:t>
      </w:r>
      <w:r w:rsidR="00940AF2" w:rsidRPr="0037173A">
        <w:rPr>
          <w:rFonts w:ascii="Aptos" w:hAnsi="Aptos"/>
          <w:sz w:val="24"/>
          <w:szCs w:val="24"/>
        </w:rPr>
        <w:t>___________________________</w:t>
      </w:r>
      <w:r w:rsidR="0006355F">
        <w:tab/>
      </w:r>
      <w:r w:rsidR="0006355F">
        <w:tab/>
      </w:r>
      <w:r w:rsidR="0006355F">
        <w:tab/>
      </w:r>
      <w:r w:rsidR="0006355F">
        <w:tab/>
      </w:r>
      <w:r w:rsidR="0006355F">
        <w:tab/>
      </w:r>
      <w:r w:rsidR="0006355F">
        <w:tab/>
      </w:r>
      <w:r w:rsidR="00195FAB" w:rsidRPr="00384D99">
        <w:rPr>
          <w:b/>
          <w:bCs/>
        </w:rPr>
        <w:tab/>
      </w:r>
      <w:r w:rsidR="00195FAB" w:rsidRPr="00384D99">
        <w:rPr>
          <w:b/>
          <w:bCs/>
        </w:rPr>
        <w:tab/>
      </w:r>
      <w:r w:rsidR="00195FAB" w:rsidRPr="00384D99">
        <w:rPr>
          <w:b/>
          <w:bCs/>
        </w:rPr>
        <w:tab/>
      </w:r>
    </w:p>
    <w:sectPr w:rsidR="00195FAB" w:rsidRPr="00384D99" w:rsidSect="005B49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1BB"/>
    <w:multiLevelType w:val="hybridMultilevel"/>
    <w:tmpl w:val="5D60BC2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A16E1"/>
    <w:multiLevelType w:val="hybridMultilevel"/>
    <w:tmpl w:val="B0845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5DD0"/>
    <w:multiLevelType w:val="hybridMultilevel"/>
    <w:tmpl w:val="8A6E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72BE"/>
    <w:multiLevelType w:val="hybridMultilevel"/>
    <w:tmpl w:val="6FCECF00"/>
    <w:lvl w:ilvl="0" w:tplc="5816ADEE">
      <w:start w:val="2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50923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946A19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8CF87D2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4" w:tplc="9042B7C2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1B5E46B6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23D05A46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7" w:tplc="B0483EB4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8" w:tplc="0DB667CC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6A7482D"/>
    <w:multiLevelType w:val="hybridMultilevel"/>
    <w:tmpl w:val="5BA67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706C6"/>
    <w:multiLevelType w:val="hybridMultilevel"/>
    <w:tmpl w:val="F9EA475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87D1A00"/>
    <w:multiLevelType w:val="hybridMultilevel"/>
    <w:tmpl w:val="BA969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57FBA"/>
    <w:multiLevelType w:val="hybridMultilevel"/>
    <w:tmpl w:val="A56833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F4F37E1"/>
    <w:multiLevelType w:val="hybridMultilevel"/>
    <w:tmpl w:val="08249A1A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55712A54"/>
    <w:multiLevelType w:val="hybridMultilevel"/>
    <w:tmpl w:val="15BC4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C52051"/>
    <w:multiLevelType w:val="hybridMultilevel"/>
    <w:tmpl w:val="16C857D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2134D7"/>
    <w:multiLevelType w:val="hybridMultilevel"/>
    <w:tmpl w:val="3E06D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44E55"/>
    <w:multiLevelType w:val="hybridMultilevel"/>
    <w:tmpl w:val="BD480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225912"/>
    <w:multiLevelType w:val="hybridMultilevel"/>
    <w:tmpl w:val="A0DE0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F7573B"/>
    <w:multiLevelType w:val="hybridMultilevel"/>
    <w:tmpl w:val="5DCAA5C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B296499"/>
    <w:multiLevelType w:val="hybridMultilevel"/>
    <w:tmpl w:val="243088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F13CEC"/>
    <w:multiLevelType w:val="hybridMultilevel"/>
    <w:tmpl w:val="FA5EA43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68434">
    <w:abstractNumId w:val="11"/>
  </w:num>
  <w:num w:numId="2" w16cid:durableId="279920406">
    <w:abstractNumId w:val="13"/>
  </w:num>
  <w:num w:numId="3" w16cid:durableId="978998670">
    <w:abstractNumId w:val="3"/>
  </w:num>
  <w:num w:numId="4" w16cid:durableId="1490559036">
    <w:abstractNumId w:val="9"/>
  </w:num>
  <w:num w:numId="5" w16cid:durableId="1405058091">
    <w:abstractNumId w:val="12"/>
  </w:num>
  <w:num w:numId="6" w16cid:durableId="901674235">
    <w:abstractNumId w:val="4"/>
  </w:num>
  <w:num w:numId="7" w16cid:durableId="1178499286">
    <w:abstractNumId w:val="2"/>
  </w:num>
  <w:num w:numId="8" w16cid:durableId="772241076">
    <w:abstractNumId w:val="7"/>
  </w:num>
  <w:num w:numId="9" w16cid:durableId="650452517">
    <w:abstractNumId w:val="5"/>
  </w:num>
  <w:num w:numId="10" w16cid:durableId="2062316965">
    <w:abstractNumId w:val="15"/>
  </w:num>
  <w:num w:numId="11" w16cid:durableId="1792940300">
    <w:abstractNumId w:val="10"/>
  </w:num>
  <w:num w:numId="12" w16cid:durableId="448857789">
    <w:abstractNumId w:val="0"/>
  </w:num>
  <w:num w:numId="13" w16cid:durableId="1656565078">
    <w:abstractNumId w:val="16"/>
  </w:num>
  <w:num w:numId="14" w16cid:durableId="818960808">
    <w:abstractNumId w:val="6"/>
  </w:num>
  <w:num w:numId="15" w16cid:durableId="1844396179">
    <w:abstractNumId w:val="1"/>
  </w:num>
  <w:num w:numId="16" w16cid:durableId="70080137">
    <w:abstractNumId w:val="8"/>
  </w:num>
  <w:num w:numId="17" w16cid:durableId="7397115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8E"/>
    <w:rsid w:val="00023520"/>
    <w:rsid w:val="000344A2"/>
    <w:rsid w:val="000440DC"/>
    <w:rsid w:val="00051B26"/>
    <w:rsid w:val="000607B6"/>
    <w:rsid w:val="0006355F"/>
    <w:rsid w:val="0010781A"/>
    <w:rsid w:val="00115E9D"/>
    <w:rsid w:val="001477AF"/>
    <w:rsid w:val="00175DBC"/>
    <w:rsid w:val="00195FAB"/>
    <w:rsid w:val="001A0B61"/>
    <w:rsid w:val="001B51FB"/>
    <w:rsid w:val="001D3C53"/>
    <w:rsid w:val="001F1FBB"/>
    <w:rsid w:val="0023174D"/>
    <w:rsid w:val="0025140F"/>
    <w:rsid w:val="0025722B"/>
    <w:rsid w:val="002813AC"/>
    <w:rsid w:val="00290A67"/>
    <w:rsid w:val="002A5DD3"/>
    <w:rsid w:val="002C07E0"/>
    <w:rsid w:val="0030022F"/>
    <w:rsid w:val="003533F2"/>
    <w:rsid w:val="00384D99"/>
    <w:rsid w:val="003D32F3"/>
    <w:rsid w:val="003D60ED"/>
    <w:rsid w:val="00404D48"/>
    <w:rsid w:val="00444DDD"/>
    <w:rsid w:val="00463614"/>
    <w:rsid w:val="00486095"/>
    <w:rsid w:val="004A183A"/>
    <w:rsid w:val="004C14E4"/>
    <w:rsid w:val="004D0844"/>
    <w:rsid w:val="00507E80"/>
    <w:rsid w:val="00557D6C"/>
    <w:rsid w:val="00563827"/>
    <w:rsid w:val="00592C8E"/>
    <w:rsid w:val="005A27FD"/>
    <w:rsid w:val="005A7ACB"/>
    <w:rsid w:val="005B494C"/>
    <w:rsid w:val="005D157F"/>
    <w:rsid w:val="005D77FF"/>
    <w:rsid w:val="00633BD8"/>
    <w:rsid w:val="00642A4B"/>
    <w:rsid w:val="006474C2"/>
    <w:rsid w:val="00660AC1"/>
    <w:rsid w:val="00671712"/>
    <w:rsid w:val="006B6C3E"/>
    <w:rsid w:val="006B6FC5"/>
    <w:rsid w:val="006C42C5"/>
    <w:rsid w:val="006F72B4"/>
    <w:rsid w:val="007174E6"/>
    <w:rsid w:val="00736516"/>
    <w:rsid w:val="007518DC"/>
    <w:rsid w:val="00753ED8"/>
    <w:rsid w:val="00764A62"/>
    <w:rsid w:val="007C058A"/>
    <w:rsid w:val="007C24F6"/>
    <w:rsid w:val="007F10DA"/>
    <w:rsid w:val="00815B9A"/>
    <w:rsid w:val="00840184"/>
    <w:rsid w:val="00854430"/>
    <w:rsid w:val="008F13AA"/>
    <w:rsid w:val="008F7E3A"/>
    <w:rsid w:val="00934A21"/>
    <w:rsid w:val="00940AF2"/>
    <w:rsid w:val="009861C7"/>
    <w:rsid w:val="009A5F37"/>
    <w:rsid w:val="009C43A7"/>
    <w:rsid w:val="009D79E8"/>
    <w:rsid w:val="00A57784"/>
    <w:rsid w:val="00A83D7B"/>
    <w:rsid w:val="00A96721"/>
    <w:rsid w:val="00AA224C"/>
    <w:rsid w:val="00AF469A"/>
    <w:rsid w:val="00AF6BC9"/>
    <w:rsid w:val="00B04202"/>
    <w:rsid w:val="00B330CC"/>
    <w:rsid w:val="00BA10F5"/>
    <w:rsid w:val="00BD141D"/>
    <w:rsid w:val="00BD4805"/>
    <w:rsid w:val="00C06DB8"/>
    <w:rsid w:val="00C55C6E"/>
    <w:rsid w:val="00C567DE"/>
    <w:rsid w:val="00C644AC"/>
    <w:rsid w:val="00C650C0"/>
    <w:rsid w:val="00CB59CC"/>
    <w:rsid w:val="00CB77DA"/>
    <w:rsid w:val="00CE4712"/>
    <w:rsid w:val="00D31982"/>
    <w:rsid w:val="00D44F89"/>
    <w:rsid w:val="00D63FE7"/>
    <w:rsid w:val="00D71203"/>
    <w:rsid w:val="00D7485A"/>
    <w:rsid w:val="00DA183E"/>
    <w:rsid w:val="00E0516F"/>
    <w:rsid w:val="00E22F27"/>
    <w:rsid w:val="00E35884"/>
    <w:rsid w:val="00E76A46"/>
    <w:rsid w:val="00E92651"/>
    <w:rsid w:val="00EA7396"/>
    <w:rsid w:val="00EB1C83"/>
    <w:rsid w:val="00EC323D"/>
    <w:rsid w:val="00EE434A"/>
    <w:rsid w:val="00F03941"/>
    <w:rsid w:val="00F241A8"/>
    <w:rsid w:val="00F44DE9"/>
    <w:rsid w:val="00F73D94"/>
    <w:rsid w:val="00F953A9"/>
    <w:rsid w:val="00F96BCB"/>
    <w:rsid w:val="00F9703E"/>
    <w:rsid w:val="00F972AD"/>
    <w:rsid w:val="00FA1EEA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AE64"/>
  <w15:chartTrackingRefBased/>
  <w15:docId w15:val="{6D2AA456-59EE-43D3-AA40-A517EFFF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92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 erc</dc:creator>
  <cp:keywords/>
  <dc:description/>
  <cp:lastModifiedBy>karma erc</cp:lastModifiedBy>
  <cp:revision>112</cp:revision>
  <cp:lastPrinted>2025-03-28T10:29:00Z</cp:lastPrinted>
  <dcterms:created xsi:type="dcterms:W3CDTF">2025-01-10T04:15:00Z</dcterms:created>
  <dcterms:modified xsi:type="dcterms:W3CDTF">2025-03-28T10:30:00Z</dcterms:modified>
</cp:coreProperties>
</file>